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74" w:rsidRPr="00645E28" w:rsidRDefault="00645E28" w:rsidP="00645E28">
      <w:pPr>
        <w:tabs>
          <w:tab w:val="left" w:pos="7200"/>
        </w:tabs>
        <w:rPr>
          <w:rFonts w:ascii="Arial Narrow" w:hAnsi="Arial Narrow"/>
          <w:sz w:val="8"/>
          <w:szCs w:val="24"/>
        </w:rPr>
      </w:pPr>
      <w:bookmarkStart w:id="0" w:name="_GoBack"/>
      <w:bookmarkEnd w:id="0"/>
      <w:r>
        <w:rPr>
          <w:rFonts w:ascii="Arial Narrow" w:hAnsi="Arial Narrow"/>
          <w:sz w:val="24"/>
          <w:szCs w:val="24"/>
        </w:rPr>
        <w:tab/>
      </w:r>
    </w:p>
    <w:p w:rsidR="004E27C0" w:rsidRDefault="00AF0104">
      <w:pPr>
        <w:rPr>
          <w:rFonts w:ascii="Arial Narrow" w:hAnsi="Arial Narrow"/>
          <w:sz w:val="24"/>
          <w:szCs w:val="24"/>
        </w:rPr>
      </w:pPr>
      <w:r>
        <w:rPr>
          <w:rFonts w:ascii="Arial Narrow" w:hAnsi="Arial Narrow"/>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93.45pt;margin-top:1.6pt;width:349.05pt;height:136.6pt;z-index:251660288;mso-height-percent:200;mso-height-percent:200;mso-width-relative:margin;mso-height-relative:margin" strokecolor="white [3212]">
            <v:textbox style="mso-fit-shape-to-text:t">
              <w:txbxContent>
                <w:p w:rsidR="00AB1228" w:rsidRPr="00645E28" w:rsidRDefault="00AB1228" w:rsidP="00AB1228">
                  <w:pPr>
                    <w:pStyle w:val="BasicParagraph"/>
                    <w:suppressAutoHyphens/>
                    <w:rPr>
                      <w:rFonts w:ascii="Arial Narrow" w:hAnsi="Arial Narrow" w:cs="Gotham Rounded Light"/>
                      <w:color w:val="481700" w:themeColor="text1"/>
                      <w:sz w:val="22"/>
                    </w:rPr>
                  </w:pPr>
                  <w:r w:rsidRPr="00645E28">
                    <w:rPr>
                      <w:rFonts w:ascii="Arial Narrow" w:hAnsi="Arial Narrow" w:cs="Gotham Rounded Light"/>
                      <w:color w:val="481700" w:themeColor="text1"/>
                      <w:sz w:val="22"/>
                    </w:rPr>
                    <w:t>George Kressin was an inspiration to all who knew him. FamilyWise was fortunate to have him as our Clinical Supervisor until his death in May 2013. George brought passion, skill and optimism to his work with families, staff, and the community.</w:t>
                  </w:r>
                </w:p>
                <w:p w:rsidR="00AB1228" w:rsidRPr="00645E28" w:rsidRDefault="00AB1228" w:rsidP="00AB1228">
                  <w:pPr>
                    <w:pStyle w:val="BasicParagraph"/>
                    <w:suppressAutoHyphens/>
                    <w:rPr>
                      <w:rFonts w:ascii="Arial Narrow" w:hAnsi="Arial Narrow" w:cs="Gotham Rounded Light"/>
                      <w:color w:val="481700" w:themeColor="text1"/>
                      <w:sz w:val="22"/>
                    </w:rPr>
                  </w:pPr>
                </w:p>
                <w:p w:rsidR="00AB1228" w:rsidRPr="00645E28" w:rsidRDefault="00AB1228" w:rsidP="00AB1228">
                  <w:pPr>
                    <w:rPr>
                      <w:rFonts w:ascii="Arial Narrow" w:hAnsi="Arial Narrow" w:cs="Gotham Rounded Light"/>
                      <w:color w:val="481700" w:themeColor="text1"/>
                      <w:szCs w:val="24"/>
                    </w:rPr>
                  </w:pPr>
                  <w:r w:rsidRPr="00645E28">
                    <w:rPr>
                      <w:rFonts w:ascii="Arial Narrow" w:hAnsi="Arial Narrow" w:cs="Museo Slab 700"/>
                      <w:b/>
                      <w:color w:val="481700" w:themeColor="text1"/>
                      <w:szCs w:val="24"/>
                    </w:rPr>
                    <w:t>The George Kressin Memorial Fund</w:t>
                  </w:r>
                  <w:r w:rsidRPr="00645E28">
                    <w:rPr>
                      <w:rFonts w:ascii="Arial Narrow" w:hAnsi="Arial Narrow" w:cs="Gotham Rounded Light"/>
                      <w:color w:val="481700" w:themeColor="text1"/>
                      <w:szCs w:val="24"/>
                    </w:rPr>
                    <w:t xml:space="preserve"> has been established to continue his legacy. A $500 cash award will be given to an outstanding FamilyWise intern to honor his work and memory. The award recognizes an intern who exemplifies FamilyWise organizational values and Mr. Kressin’s commitment in working with families and the community.</w:t>
                  </w:r>
                </w:p>
              </w:txbxContent>
            </v:textbox>
          </v:shape>
        </w:pict>
      </w:r>
      <w:r w:rsidR="004E27C0">
        <w:rPr>
          <w:rFonts w:ascii="Arial Narrow" w:hAnsi="Arial Narrow"/>
          <w:noProof/>
          <w:sz w:val="24"/>
          <w:szCs w:val="24"/>
        </w:rPr>
        <w:drawing>
          <wp:anchor distT="0" distB="0" distL="114300" distR="114300" simplePos="0" relativeHeight="251661312" behindDoc="1" locked="0" layoutInCell="1" allowOverlap="1">
            <wp:simplePos x="0" y="0"/>
            <wp:positionH relativeFrom="column">
              <wp:posOffset>38100</wp:posOffset>
            </wp:positionH>
            <wp:positionV relativeFrom="paragraph">
              <wp:posOffset>100965</wp:posOffset>
            </wp:positionV>
            <wp:extent cx="1038225" cy="1104900"/>
            <wp:effectExtent l="19050" t="0" r="9525" b="0"/>
            <wp:wrapNone/>
            <wp:docPr id="5" name="Picture 4" descr="Georg_Kressin-FINA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_Kressin-FINAL_PIC.jpg"/>
                    <pic:cNvPicPr/>
                  </pic:nvPicPr>
                  <pic:blipFill>
                    <a:blip r:embed="rId6" cstate="print"/>
                    <a:stretch>
                      <a:fillRect/>
                    </a:stretch>
                  </pic:blipFill>
                  <pic:spPr>
                    <a:xfrm>
                      <a:off x="0" y="0"/>
                      <a:ext cx="1038225" cy="1104900"/>
                    </a:xfrm>
                    <a:prstGeom prst="rect">
                      <a:avLst/>
                    </a:prstGeom>
                  </pic:spPr>
                </pic:pic>
              </a:graphicData>
            </a:graphic>
          </wp:anchor>
        </w:drawing>
      </w:r>
    </w:p>
    <w:p w:rsidR="004E27C0" w:rsidRPr="004E27C0" w:rsidRDefault="004E27C0" w:rsidP="004E27C0">
      <w:pPr>
        <w:rPr>
          <w:rFonts w:ascii="Arial Narrow" w:hAnsi="Arial Narrow"/>
          <w:sz w:val="24"/>
          <w:szCs w:val="24"/>
        </w:rPr>
      </w:pPr>
    </w:p>
    <w:p w:rsidR="004E27C0" w:rsidRPr="004E27C0" w:rsidRDefault="004E27C0" w:rsidP="004E27C0">
      <w:pPr>
        <w:rPr>
          <w:rFonts w:ascii="Arial Narrow" w:hAnsi="Arial Narrow"/>
          <w:sz w:val="24"/>
          <w:szCs w:val="24"/>
        </w:rPr>
      </w:pPr>
    </w:p>
    <w:p w:rsidR="004E27C0" w:rsidRPr="004E27C0" w:rsidRDefault="004E27C0" w:rsidP="004E27C0">
      <w:pPr>
        <w:rPr>
          <w:rFonts w:ascii="Arial Narrow" w:hAnsi="Arial Narrow"/>
          <w:sz w:val="24"/>
          <w:szCs w:val="24"/>
        </w:rPr>
      </w:pPr>
    </w:p>
    <w:p w:rsidR="004E27C0" w:rsidRPr="004E27C0" w:rsidRDefault="004E27C0" w:rsidP="004E27C0">
      <w:pPr>
        <w:rPr>
          <w:rFonts w:ascii="Arial Narrow" w:hAnsi="Arial Narrow"/>
          <w:sz w:val="24"/>
          <w:szCs w:val="24"/>
        </w:rPr>
      </w:pPr>
    </w:p>
    <w:p w:rsidR="004E27C0" w:rsidRPr="004E27C0" w:rsidRDefault="00AF0104" w:rsidP="004E27C0">
      <w:pPr>
        <w:rPr>
          <w:rFonts w:ascii="Arial Narrow" w:hAnsi="Arial Narrow"/>
          <w:sz w:val="24"/>
          <w:szCs w:val="24"/>
        </w:rPr>
      </w:pPr>
      <w:r>
        <w:rPr>
          <w:rFonts w:ascii="Arial Narrow" w:hAnsi="Arial Narrow"/>
          <w:noProof/>
          <w:sz w:val="24"/>
          <w:szCs w:val="24"/>
          <w:lang w:eastAsia="zh-TW"/>
        </w:rPr>
        <w:pict>
          <v:shape id="_x0000_s1028" type="#_x0000_t202" style="position:absolute;margin-left:-6.75pt;margin-top:14.5pt;width:456pt;height:143.3pt;z-index:251663360;mso-width-relative:margin;mso-height-relative:margin" strokecolor="white [3212]">
            <v:textbox>
              <w:txbxContent>
                <w:p w:rsidR="00645E28" w:rsidRDefault="00645E28" w:rsidP="00645E28">
                  <w:pPr>
                    <w:spacing w:after="220"/>
                    <w:rPr>
                      <w:rFonts w:ascii="Arial Narrow" w:hAnsi="Arial Narrow"/>
                      <w:color w:val="481700" w:themeColor="text1"/>
                      <w:szCs w:val="24"/>
                    </w:rPr>
                  </w:pPr>
                  <w:r w:rsidRPr="00645E28">
                    <w:rPr>
                      <w:rFonts w:ascii="Arial Narrow" w:hAnsi="Arial Narrow"/>
                      <w:color w:val="481700" w:themeColor="text1"/>
                      <w:szCs w:val="24"/>
                    </w:rPr>
                    <w:t xml:space="preserve">To be eligible for an award from </w:t>
                  </w:r>
                  <w:r w:rsidRPr="00645E28">
                    <w:rPr>
                      <w:rFonts w:ascii="Arial Narrow" w:hAnsi="Arial Narrow"/>
                      <w:b/>
                      <w:color w:val="481700" w:themeColor="text1"/>
                      <w:szCs w:val="24"/>
                    </w:rPr>
                    <w:t>The George Kressin Memorial Fund</w:t>
                  </w:r>
                  <w:r w:rsidRPr="00645E28">
                    <w:rPr>
                      <w:rFonts w:ascii="Arial Narrow" w:hAnsi="Arial Narrow"/>
                      <w:color w:val="481700" w:themeColor="text1"/>
                      <w:szCs w:val="24"/>
                    </w:rPr>
                    <w:t xml:space="preserve">, you must have completed an internship for college credit with FamilyWise (or Children’s Safety Centers or Genesis II for Families) by </w:t>
                  </w:r>
                  <w:r w:rsidR="00395BBF">
                    <w:rPr>
                      <w:rFonts w:ascii="Arial Narrow" w:hAnsi="Arial Narrow"/>
                      <w:color w:val="481700" w:themeColor="text1"/>
                      <w:szCs w:val="24"/>
                    </w:rPr>
                    <w:t>July</w:t>
                  </w:r>
                  <w:r w:rsidRPr="00645E28">
                    <w:rPr>
                      <w:rFonts w:ascii="Arial Narrow" w:hAnsi="Arial Narrow"/>
                      <w:color w:val="481700" w:themeColor="text1"/>
                      <w:szCs w:val="24"/>
                    </w:rPr>
                    <w:t xml:space="preserve"> 31, 201</w:t>
                  </w:r>
                  <w:r w:rsidR="00395BBF">
                    <w:rPr>
                      <w:rFonts w:ascii="Arial Narrow" w:hAnsi="Arial Narrow"/>
                      <w:color w:val="481700" w:themeColor="text1"/>
                      <w:szCs w:val="24"/>
                    </w:rPr>
                    <w:t xml:space="preserve">8 </w:t>
                  </w:r>
                  <w:r w:rsidR="00395BBF" w:rsidRPr="00395BBF">
                    <w:rPr>
                      <w:rFonts w:ascii="Arial Narrow" w:hAnsi="Arial Narrow"/>
                      <w:color w:val="481700" w:themeColor="text1"/>
                      <w:szCs w:val="24"/>
                    </w:rPr>
                    <w:t>or within the past two years</w:t>
                  </w:r>
                  <w:r w:rsidRPr="00645E28">
                    <w:rPr>
                      <w:rFonts w:ascii="Arial Narrow" w:hAnsi="Arial Narrow"/>
                      <w:color w:val="481700" w:themeColor="text1"/>
                      <w:szCs w:val="24"/>
                    </w:rPr>
                    <w:t>.</w:t>
                  </w:r>
                  <w:r w:rsidR="001C3E6A">
                    <w:rPr>
                      <w:rFonts w:ascii="Arial Narrow" w:hAnsi="Arial Narrow"/>
                      <w:color w:val="481700" w:themeColor="text1"/>
                      <w:szCs w:val="24"/>
                    </w:rPr>
                    <w:t xml:space="preserve"> No full-time or regular part-time staff members are eligible.</w:t>
                  </w:r>
                  <w:r w:rsidRPr="00645E28">
                    <w:rPr>
                      <w:rFonts w:ascii="Arial Narrow" w:hAnsi="Arial Narrow"/>
                      <w:color w:val="481700" w:themeColor="text1"/>
                      <w:szCs w:val="24"/>
                    </w:rPr>
                    <w:t xml:space="preserve"> If you know of an outstanding eligible intern, please encourage them to apply. </w:t>
                  </w:r>
                </w:p>
                <w:p w:rsidR="00AB1228" w:rsidRPr="00645E28" w:rsidRDefault="00645E28">
                  <w:pPr>
                    <w:rPr>
                      <w:rFonts w:ascii="Arial Narrow" w:hAnsi="Arial Narrow"/>
                      <w:color w:val="481700" w:themeColor="text1"/>
                      <w:szCs w:val="24"/>
                    </w:rPr>
                  </w:pPr>
                  <w:r w:rsidRPr="00645E28">
                    <w:rPr>
                      <w:rFonts w:ascii="Arial Narrow" w:hAnsi="Arial Narrow"/>
                      <w:color w:val="481700" w:themeColor="text1"/>
                      <w:szCs w:val="24"/>
                    </w:rPr>
                    <w:t xml:space="preserve">To apply, complete this application form </w:t>
                  </w:r>
                  <w:r w:rsidR="0059043E">
                    <w:rPr>
                      <w:rFonts w:ascii="Arial Narrow" w:hAnsi="Arial Narrow"/>
                      <w:color w:val="481700" w:themeColor="text1"/>
                      <w:szCs w:val="24"/>
                    </w:rPr>
                    <w:t>by</w:t>
                  </w:r>
                  <w:r w:rsidRPr="00645E28">
                    <w:rPr>
                      <w:rFonts w:ascii="Arial Narrow" w:hAnsi="Arial Narrow"/>
                      <w:color w:val="481700" w:themeColor="text1"/>
                      <w:szCs w:val="24"/>
                    </w:rPr>
                    <w:t xml:space="preserve"> </w:t>
                  </w:r>
                  <w:r w:rsidR="003320A2">
                    <w:rPr>
                      <w:rFonts w:ascii="Arial Narrow" w:hAnsi="Arial Narrow"/>
                      <w:color w:val="481700" w:themeColor="text1"/>
                      <w:szCs w:val="24"/>
                    </w:rPr>
                    <w:t>August 24</w:t>
                  </w:r>
                  <w:r w:rsidRPr="00645E28">
                    <w:rPr>
                      <w:rFonts w:ascii="Arial Narrow" w:hAnsi="Arial Narrow"/>
                      <w:color w:val="481700" w:themeColor="text1"/>
                      <w:szCs w:val="24"/>
                    </w:rPr>
                    <w:t>, 201</w:t>
                  </w:r>
                  <w:r w:rsidR="003320A2">
                    <w:rPr>
                      <w:rFonts w:ascii="Arial Narrow" w:hAnsi="Arial Narrow"/>
                      <w:color w:val="481700" w:themeColor="text1"/>
                      <w:szCs w:val="24"/>
                    </w:rPr>
                    <w:t>8</w:t>
                  </w:r>
                  <w:r w:rsidRPr="00645E28">
                    <w:rPr>
                      <w:rFonts w:ascii="Arial Narrow" w:hAnsi="Arial Narrow"/>
                      <w:color w:val="481700" w:themeColor="text1"/>
                      <w:szCs w:val="24"/>
                    </w:rPr>
                    <w:t xml:space="preserve"> and submit </w:t>
                  </w:r>
                  <w:r w:rsidR="0059043E">
                    <w:rPr>
                      <w:rFonts w:ascii="Arial Narrow" w:hAnsi="Arial Narrow"/>
                      <w:color w:val="481700" w:themeColor="text1"/>
                      <w:szCs w:val="24"/>
                    </w:rPr>
                    <w:t xml:space="preserve">it </w:t>
                  </w:r>
                  <w:r w:rsidRPr="00645E28">
                    <w:rPr>
                      <w:rFonts w:ascii="Arial Narrow" w:hAnsi="Arial Narrow"/>
                      <w:color w:val="481700" w:themeColor="text1"/>
                      <w:szCs w:val="24"/>
                    </w:rPr>
                    <w:t xml:space="preserve">to Grants@FamilyWiseServices.org.  You may also email this address with any questions. The selection committee will announce </w:t>
                  </w:r>
                  <w:r w:rsidRPr="00645E28">
                    <w:rPr>
                      <w:rFonts w:ascii="Arial Narrow" w:hAnsi="Arial Narrow"/>
                      <w:b/>
                      <w:color w:val="481700" w:themeColor="text1"/>
                      <w:szCs w:val="24"/>
                    </w:rPr>
                    <w:t>The George Kressin Memorial Fund</w:t>
                  </w:r>
                  <w:r w:rsidR="0059043E">
                    <w:rPr>
                      <w:rFonts w:ascii="Arial Narrow" w:hAnsi="Arial Narrow"/>
                      <w:color w:val="481700" w:themeColor="text1"/>
                      <w:szCs w:val="24"/>
                    </w:rPr>
                    <w:t xml:space="preserve"> recipient formally at FamilyWise’s </w:t>
                  </w:r>
                  <w:r w:rsidR="003320A2">
                    <w:rPr>
                      <w:rFonts w:ascii="Arial Narrow" w:hAnsi="Arial Narrow"/>
                      <w:color w:val="481700" w:themeColor="text1"/>
                      <w:szCs w:val="24"/>
                    </w:rPr>
                    <w:t>Fall Fundraiser on November 5.</w:t>
                  </w:r>
                </w:p>
              </w:txbxContent>
            </v:textbox>
          </v:shape>
        </w:pict>
      </w:r>
    </w:p>
    <w:p w:rsidR="004E27C0" w:rsidRPr="004E27C0" w:rsidRDefault="004E27C0" w:rsidP="004E27C0">
      <w:pPr>
        <w:rPr>
          <w:rFonts w:ascii="Arial Narrow" w:hAnsi="Arial Narrow"/>
          <w:sz w:val="24"/>
          <w:szCs w:val="24"/>
        </w:rPr>
      </w:pPr>
    </w:p>
    <w:p w:rsidR="004E27C0" w:rsidRPr="004E27C0" w:rsidRDefault="004E27C0" w:rsidP="004E27C0">
      <w:pPr>
        <w:rPr>
          <w:rFonts w:ascii="Arial Narrow" w:hAnsi="Arial Narrow"/>
          <w:sz w:val="24"/>
          <w:szCs w:val="24"/>
        </w:rPr>
      </w:pPr>
    </w:p>
    <w:p w:rsidR="004E27C0" w:rsidRDefault="004E27C0" w:rsidP="004E27C0">
      <w:pPr>
        <w:rPr>
          <w:rFonts w:ascii="Arial Narrow" w:hAnsi="Arial Narrow"/>
          <w:sz w:val="24"/>
          <w:szCs w:val="24"/>
        </w:rPr>
      </w:pPr>
    </w:p>
    <w:p w:rsidR="000F6714" w:rsidRDefault="000F6714" w:rsidP="004E27C0">
      <w:pPr>
        <w:rPr>
          <w:rFonts w:ascii="Arial Narrow" w:hAnsi="Arial Narrow"/>
          <w:sz w:val="24"/>
          <w:szCs w:val="24"/>
        </w:rPr>
      </w:pPr>
    </w:p>
    <w:p w:rsidR="000F6714" w:rsidRPr="000F6714" w:rsidRDefault="000F6714" w:rsidP="004E27C0">
      <w:pPr>
        <w:rPr>
          <w:rFonts w:ascii="Arial Narrow" w:hAnsi="Arial Narrow"/>
          <w:b/>
          <w:color w:val="481700" w:themeColor="text1"/>
          <w:sz w:val="2"/>
        </w:rPr>
      </w:pPr>
    </w:p>
    <w:p w:rsidR="001C3E6A" w:rsidRDefault="001C3E6A" w:rsidP="004E27C0">
      <w:pPr>
        <w:rPr>
          <w:rFonts w:ascii="Arial Narrow" w:hAnsi="Arial Narrow"/>
          <w:b/>
          <w:color w:val="481700" w:themeColor="text1"/>
        </w:rPr>
      </w:pPr>
    </w:p>
    <w:p w:rsidR="004E27C0" w:rsidRPr="000F6714" w:rsidRDefault="004E27C0" w:rsidP="004E27C0">
      <w:pPr>
        <w:rPr>
          <w:rFonts w:ascii="Arial Narrow" w:hAnsi="Arial Narrow"/>
          <w:color w:val="481700" w:themeColor="text1"/>
          <w:u w:val="single"/>
        </w:rPr>
      </w:pPr>
      <w:r w:rsidRPr="004E27C0">
        <w:rPr>
          <w:rFonts w:ascii="Arial Narrow" w:hAnsi="Arial Narrow"/>
          <w:b/>
          <w:color w:val="481700" w:themeColor="text1"/>
        </w:rPr>
        <w:t>Name</w:t>
      </w:r>
      <w:r w:rsidR="000F6714">
        <w:rPr>
          <w:rFonts w:ascii="Arial Narrow" w:hAnsi="Arial Narrow"/>
          <w:b/>
          <w:color w:val="481700" w:themeColor="text1"/>
        </w:rPr>
        <w:t xml:space="preserve"> </w:t>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p>
    <w:p w:rsidR="004E27C0" w:rsidRPr="000F6714" w:rsidRDefault="004E27C0" w:rsidP="004E27C0">
      <w:pPr>
        <w:rPr>
          <w:rFonts w:ascii="Arial Narrow" w:hAnsi="Arial Narrow"/>
          <w:color w:val="481700" w:themeColor="text1"/>
          <w:u w:val="single"/>
        </w:rPr>
      </w:pPr>
      <w:r w:rsidRPr="004E27C0">
        <w:rPr>
          <w:rFonts w:ascii="Arial Narrow" w:hAnsi="Arial Narrow"/>
          <w:b/>
          <w:color w:val="481700" w:themeColor="text1"/>
        </w:rPr>
        <w:t>Address</w:t>
      </w:r>
      <w:r w:rsidR="000F6714">
        <w:rPr>
          <w:rFonts w:ascii="Arial Narrow" w:hAnsi="Arial Narrow"/>
          <w:color w:val="481700" w:themeColor="text1"/>
        </w:rPr>
        <w:t xml:space="preserve"> </w:t>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p>
    <w:p w:rsidR="004E27C0" w:rsidRPr="004E27C0" w:rsidRDefault="004E27C0" w:rsidP="004E27C0">
      <w:pPr>
        <w:rPr>
          <w:rFonts w:ascii="Arial Narrow" w:hAnsi="Arial Narrow"/>
          <w:b/>
          <w:color w:val="481700" w:themeColor="text1"/>
        </w:rPr>
      </w:pPr>
      <w:r w:rsidRPr="004E27C0">
        <w:rPr>
          <w:rFonts w:ascii="Arial Narrow" w:hAnsi="Arial Narrow"/>
          <w:b/>
          <w:color w:val="481700" w:themeColor="text1"/>
        </w:rPr>
        <w:t>City, State, Zip</w:t>
      </w:r>
      <w:r w:rsidR="000F6714">
        <w:rPr>
          <w:rFonts w:ascii="Arial Narrow" w:hAnsi="Arial Narrow"/>
          <w:b/>
          <w:color w:val="481700" w:themeColor="text1"/>
        </w:rPr>
        <w:t xml:space="preserve"> </w:t>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p>
    <w:p w:rsidR="004E27C0" w:rsidRPr="004E27C0" w:rsidRDefault="004E27C0" w:rsidP="004E27C0">
      <w:pPr>
        <w:rPr>
          <w:rFonts w:ascii="Arial Narrow" w:hAnsi="Arial Narrow"/>
          <w:b/>
          <w:color w:val="481700" w:themeColor="text1"/>
        </w:rPr>
      </w:pPr>
      <w:r w:rsidRPr="004E27C0">
        <w:rPr>
          <w:rFonts w:ascii="Arial Narrow" w:hAnsi="Arial Narrow"/>
          <w:b/>
          <w:color w:val="481700" w:themeColor="text1"/>
        </w:rPr>
        <w:t>Phone</w:t>
      </w:r>
      <w:r w:rsidR="000F6714">
        <w:rPr>
          <w:rFonts w:ascii="Arial Narrow" w:hAnsi="Arial Narrow"/>
          <w:b/>
          <w:color w:val="481700" w:themeColor="text1"/>
        </w:rPr>
        <w:t xml:space="preserve"> </w:t>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p>
    <w:p w:rsidR="004E27C0" w:rsidRPr="000F6714" w:rsidRDefault="004E27C0" w:rsidP="004E27C0">
      <w:pPr>
        <w:rPr>
          <w:rFonts w:ascii="Arial Narrow" w:hAnsi="Arial Narrow"/>
          <w:b/>
          <w:color w:val="481700" w:themeColor="text1"/>
          <w:u w:val="single"/>
        </w:rPr>
      </w:pPr>
      <w:r w:rsidRPr="004E27C0">
        <w:rPr>
          <w:rFonts w:ascii="Arial Narrow" w:hAnsi="Arial Narrow"/>
          <w:b/>
          <w:color w:val="481700" w:themeColor="text1"/>
        </w:rPr>
        <w:t>Email</w:t>
      </w:r>
      <w:r w:rsidR="000F6714">
        <w:rPr>
          <w:rFonts w:ascii="Arial Narrow" w:hAnsi="Arial Narrow"/>
          <w:b/>
          <w:color w:val="481700" w:themeColor="text1"/>
        </w:rPr>
        <w:t xml:space="preserve"> </w:t>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p>
    <w:p w:rsidR="004E27C0" w:rsidRPr="000F6714" w:rsidRDefault="004E27C0" w:rsidP="004E27C0">
      <w:pPr>
        <w:rPr>
          <w:rFonts w:ascii="Arial Narrow" w:hAnsi="Arial Narrow"/>
          <w:b/>
          <w:color w:val="481700" w:themeColor="text1"/>
          <w:u w:val="single"/>
        </w:rPr>
      </w:pPr>
      <w:r w:rsidRPr="004E27C0">
        <w:rPr>
          <w:rFonts w:ascii="Arial Narrow" w:hAnsi="Arial Narrow"/>
          <w:b/>
          <w:color w:val="481700" w:themeColor="text1"/>
        </w:rPr>
        <w:t>Dates of Internship at FamilyWise</w:t>
      </w:r>
      <w:r w:rsidR="000F6714">
        <w:rPr>
          <w:rFonts w:ascii="Arial Narrow" w:hAnsi="Arial Narrow"/>
          <w:b/>
          <w:color w:val="481700" w:themeColor="text1"/>
        </w:rPr>
        <w:t xml:space="preserve"> </w:t>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r w:rsidR="000F6714">
        <w:rPr>
          <w:rFonts w:ascii="Arial Narrow" w:hAnsi="Arial Narrow"/>
          <w:b/>
          <w:color w:val="481700" w:themeColor="text1"/>
          <w:u w:val="single"/>
        </w:rPr>
        <w:tab/>
      </w:r>
    </w:p>
    <w:p w:rsidR="004E27C0" w:rsidRPr="004E27C0" w:rsidRDefault="004E27C0" w:rsidP="004E27C0">
      <w:pPr>
        <w:rPr>
          <w:rFonts w:ascii="Arial Narrow" w:hAnsi="Arial Narrow"/>
          <w:b/>
          <w:color w:val="481700" w:themeColor="text1"/>
        </w:rPr>
      </w:pPr>
      <w:r w:rsidRPr="004E27C0">
        <w:rPr>
          <w:rFonts w:ascii="Arial Narrow" w:hAnsi="Arial Narrow"/>
          <w:b/>
          <w:color w:val="481700" w:themeColor="text1"/>
        </w:rPr>
        <w:t xml:space="preserve">School </w:t>
      </w:r>
      <w:r w:rsidR="000F6714">
        <w:rPr>
          <w:rFonts w:ascii="Arial Narrow" w:hAnsi="Arial Narrow"/>
          <w:b/>
          <w:color w:val="481700" w:themeColor="text1"/>
        </w:rPr>
        <w:t xml:space="preserve">and Name of Internship Advisor </w:t>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r w:rsidR="000F6714">
        <w:rPr>
          <w:rFonts w:ascii="Arial Narrow" w:hAnsi="Arial Narrow"/>
          <w:color w:val="481700" w:themeColor="text1"/>
          <w:u w:val="single"/>
        </w:rPr>
        <w:tab/>
      </w:r>
    </w:p>
    <w:p w:rsidR="004E27C0" w:rsidRPr="004E27C0" w:rsidRDefault="004E27C0" w:rsidP="004E27C0">
      <w:pPr>
        <w:rPr>
          <w:rFonts w:ascii="Arial Narrow" w:hAnsi="Arial Narrow"/>
          <w:color w:val="481700" w:themeColor="text1"/>
        </w:rPr>
      </w:pPr>
    </w:p>
    <w:p w:rsidR="004E27C0" w:rsidRDefault="004E27C0" w:rsidP="004E27C0">
      <w:pPr>
        <w:rPr>
          <w:rFonts w:ascii="Arial Narrow" w:hAnsi="Arial Narrow"/>
          <w:color w:val="481700" w:themeColor="text1"/>
        </w:rPr>
      </w:pPr>
      <w:r w:rsidRPr="004E27C0">
        <w:rPr>
          <w:rFonts w:ascii="Arial Narrow" w:hAnsi="Arial Narrow"/>
          <w:color w:val="481700" w:themeColor="text1"/>
        </w:rPr>
        <w:t>In 500 words or less, describe the tangible ways that you are using the experience and knowledge from a FamilyWise internship for the benefit of the community.</w:t>
      </w:r>
    </w:p>
    <w:p w:rsidR="00BD1908" w:rsidRPr="004E27C0" w:rsidRDefault="00BD1908" w:rsidP="004E27C0">
      <w:pPr>
        <w:rPr>
          <w:rFonts w:ascii="Arial Narrow" w:hAnsi="Arial Narrow"/>
          <w:color w:val="481700" w:themeColor="text1"/>
        </w:rPr>
      </w:pPr>
    </w:p>
    <w:sectPr w:rsidR="00BD1908" w:rsidRPr="004E27C0" w:rsidSect="007F7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05" w:rsidRDefault="00822D05" w:rsidP="00AB1228">
      <w:pPr>
        <w:spacing w:after="0" w:line="240" w:lineRule="auto"/>
      </w:pPr>
      <w:r>
        <w:separator/>
      </w:r>
    </w:p>
  </w:endnote>
  <w:endnote w:type="continuationSeparator" w:id="0">
    <w:p w:rsidR="00822D05" w:rsidRDefault="00822D05" w:rsidP="00AB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Light">
    <w:panose1 w:val="00000000000000000000"/>
    <w:charset w:val="00"/>
    <w:family w:val="modern"/>
    <w:notTrueType/>
    <w:pitch w:val="variable"/>
    <w:sig w:usb0="A000007F" w:usb1="0000004A" w:usb2="00000000" w:usb3="00000000" w:csb0="00000193" w:csb1="00000000"/>
  </w:font>
  <w:font w:name="Museo Slab 7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B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B1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B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05" w:rsidRDefault="00822D05" w:rsidP="00AB1228">
      <w:pPr>
        <w:spacing w:after="0" w:line="240" w:lineRule="auto"/>
      </w:pPr>
      <w:r>
        <w:separator/>
      </w:r>
    </w:p>
  </w:footnote>
  <w:footnote w:type="continuationSeparator" w:id="0">
    <w:p w:rsidR="00822D05" w:rsidRDefault="00822D05" w:rsidP="00AB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F01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0907" o:spid="_x0000_s2074" type="#_x0000_t75" style="position:absolute;margin-left:0;margin-top:0;width:612pt;height:11in;z-index:-251657216;mso-position-horizontal:center;mso-position-horizontal-relative:margin;mso-position-vertical:center;mso-position-vertical-relative:margin" o:allowincell="f">
          <v:imagedata r:id="rId1" o:title="GKMF Watermark 2018"/>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F01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0908" o:spid="_x0000_s2075" type="#_x0000_t75" style="position:absolute;margin-left:0;margin-top:0;width:612pt;height:11in;z-index:-251656192;mso-position-horizontal:center;mso-position-horizontal-relative:margin;mso-position-vertical:center;mso-position-vertical-relative:margin" o:allowincell="f">
          <v:imagedata r:id="rId1" o:title="GKMF Watermark 2018"/>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28" w:rsidRDefault="00AF01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0906" o:spid="_x0000_s2073" type="#_x0000_t75" style="position:absolute;margin-left:0;margin-top:0;width:612pt;height:11in;z-index:-251658240;mso-position-horizontal:center;mso-position-horizontal-relative:margin;mso-position-vertical:center;mso-position-vertical-relative:margin" o:allowincell="f">
          <v:imagedata r:id="rId1" o:title="GKMF Watermark 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6">
      <o:colormenu v:ext="edit"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1228"/>
    <w:rsid w:val="00045453"/>
    <w:rsid w:val="000A40E8"/>
    <w:rsid w:val="000F6714"/>
    <w:rsid w:val="00164051"/>
    <w:rsid w:val="001C3E6A"/>
    <w:rsid w:val="002443EF"/>
    <w:rsid w:val="002C37A2"/>
    <w:rsid w:val="003137E7"/>
    <w:rsid w:val="003320A2"/>
    <w:rsid w:val="00334334"/>
    <w:rsid w:val="00356134"/>
    <w:rsid w:val="00395BBF"/>
    <w:rsid w:val="003B7083"/>
    <w:rsid w:val="003D3699"/>
    <w:rsid w:val="003E08FB"/>
    <w:rsid w:val="004E27C0"/>
    <w:rsid w:val="0059043E"/>
    <w:rsid w:val="00645E28"/>
    <w:rsid w:val="00645F88"/>
    <w:rsid w:val="007F7074"/>
    <w:rsid w:val="00822D05"/>
    <w:rsid w:val="00A10CBC"/>
    <w:rsid w:val="00A56D73"/>
    <w:rsid w:val="00AB1228"/>
    <w:rsid w:val="00AF0104"/>
    <w:rsid w:val="00B35CE1"/>
    <w:rsid w:val="00BC47D4"/>
    <w:rsid w:val="00BD1908"/>
    <w:rsid w:val="00DC1988"/>
    <w:rsid w:val="00FB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strokecolor="none [3212]"/>
    </o:shapedefaults>
    <o:shapelayout v:ext="edit">
      <o:idmap v:ext="edit" data="1"/>
    </o:shapelayout>
  </w:shapeDefaults>
  <w:decimalSymbol w:val="."/>
  <w:listSeparator w:val=","/>
  <w15:docId w15:val="{14E09720-C1C2-4064-9D53-5A4FD496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0CBC"/>
    <w:pPr>
      <w:spacing w:after="0" w:line="240" w:lineRule="auto"/>
    </w:pPr>
    <w:rPr>
      <w:rFonts w:eastAsiaTheme="minorEastAsia"/>
    </w:rPr>
  </w:style>
  <w:style w:type="character" w:customStyle="1" w:styleId="NoSpacingChar">
    <w:name w:val="No Spacing Char"/>
    <w:basedOn w:val="DefaultParagraphFont"/>
    <w:link w:val="NoSpacing"/>
    <w:uiPriority w:val="1"/>
    <w:rsid w:val="00A10CBC"/>
    <w:rPr>
      <w:rFonts w:eastAsiaTheme="minorEastAsia"/>
    </w:rPr>
  </w:style>
  <w:style w:type="paragraph" w:styleId="Header">
    <w:name w:val="header"/>
    <w:basedOn w:val="Normal"/>
    <w:link w:val="HeaderChar"/>
    <w:uiPriority w:val="99"/>
    <w:semiHidden/>
    <w:unhideWhenUsed/>
    <w:rsid w:val="00AB1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228"/>
  </w:style>
  <w:style w:type="paragraph" w:styleId="Footer">
    <w:name w:val="footer"/>
    <w:basedOn w:val="Normal"/>
    <w:link w:val="FooterChar"/>
    <w:uiPriority w:val="99"/>
    <w:semiHidden/>
    <w:unhideWhenUsed/>
    <w:rsid w:val="00AB1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228"/>
  </w:style>
  <w:style w:type="paragraph" w:styleId="BalloonText">
    <w:name w:val="Balloon Text"/>
    <w:basedOn w:val="Normal"/>
    <w:link w:val="BalloonTextChar"/>
    <w:uiPriority w:val="99"/>
    <w:semiHidden/>
    <w:unhideWhenUsed/>
    <w:rsid w:val="00AB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8"/>
    <w:rPr>
      <w:rFonts w:ascii="Tahoma" w:hAnsi="Tahoma" w:cs="Tahoma"/>
      <w:sz w:val="16"/>
      <w:szCs w:val="16"/>
    </w:rPr>
  </w:style>
  <w:style w:type="paragraph" w:customStyle="1" w:styleId="BasicParagraph">
    <w:name w:val="[Basic Paragraph]"/>
    <w:basedOn w:val="Normal"/>
    <w:uiPriority w:val="99"/>
    <w:rsid w:val="00AB122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amilyWise">
      <a:dk1>
        <a:srgbClr val="481700"/>
      </a:dk1>
      <a:lt1>
        <a:srgbClr val="FFFFFF"/>
      </a:lt1>
      <a:dk2>
        <a:srgbClr val="481700"/>
      </a:dk2>
      <a:lt2>
        <a:srgbClr val="FFFFFF"/>
      </a:lt2>
      <a:accent1>
        <a:srgbClr val="00ABC2"/>
      </a:accent1>
      <a:accent2>
        <a:srgbClr val="67BD3D"/>
      </a:accent2>
      <a:accent3>
        <a:srgbClr val="EF4437"/>
      </a:accent3>
      <a:accent4>
        <a:srgbClr val="00ABC2"/>
      </a:accent4>
      <a:accent5>
        <a:srgbClr val="67BD3D"/>
      </a:accent5>
      <a:accent6>
        <a:srgbClr val="EF4437"/>
      </a:accent6>
      <a:hlink>
        <a:srgbClr val="00ABC2"/>
      </a:hlink>
      <a:folHlink>
        <a:srgbClr val="00ABC2"/>
      </a:folHlink>
    </a:clrScheme>
    <a:fontScheme name="FamilyWis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ehonoroff</dc:creator>
  <cp:lastModifiedBy>Eric Honoroff</cp:lastModifiedBy>
  <cp:revision>5</cp:revision>
  <dcterms:created xsi:type="dcterms:W3CDTF">2016-03-08T15:33:00Z</dcterms:created>
  <dcterms:modified xsi:type="dcterms:W3CDTF">2018-08-22T20:03:00Z</dcterms:modified>
</cp:coreProperties>
</file>